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32B0F" w14:textId="7D85BA1A" w:rsidR="008C304A" w:rsidRPr="009F1601" w:rsidRDefault="001A37C3">
      <w:pPr>
        <w:rPr>
          <w:b/>
          <w:bCs/>
          <w:sz w:val="24"/>
          <w:szCs w:val="24"/>
        </w:rPr>
      </w:pPr>
      <w:r w:rsidRPr="009F1601">
        <w:rPr>
          <w:b/>
          <w:bCs/>
          <w:sz w:val="24"/>
          <w:szCs w:val="24"/>
        </w:rPr>
        <w:t>ALLEGATO B</w:t>
      </w:r>
    </w:p>
    <w:p w14:paraId="069A8CC2" w14:textId="4EBD0719" w:rsidR="00BF6E92" w:rsidRDefault="001A37C3">
      <w:r>
        <w:fldChar w:fldCharType="begin"/>
      </w:r>
      <w:r>
        <w:instrText xml:space="preserve"> LINK </w:instrText>
      </w:r>
      <w:r w:rsidR="00BF6E92">
        <w:instrText xml:space="preserve">Excel.Sheet.12 "C:\\Users\\Utente\\Desktop\\Lavoro Agile\\09_08_2024\\Pompe a siringa e alloggiamenti\\Allegato A2_PSI_R.1.xlsx" Mat_Consumabile!R1C1:R14C3 </w:instrText>
      </w:r>
      <w:r>
        <w:instrText xml:space="preserve">\a \f 4 \h </w:instrText>
      </w:r>
      <w:r w:rsidR="00BF6E92">
        <w:fldChar w:fldCharType="separate"/>
      </w:r>
    </w:p>
    <w:tbl>
      <w:tblPr>
        <w:tblW w:w="142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5"/>
        <w:gridCol w:w="3404"/>
        <w:gridCol w:w="7098"/>
      </w:tblGrid>
      <w:tr w:rsidR="00BF6E92" w:rsidRPr="00BF6E92" w14:paraId="6858D21F" w14:textId="77777777" w:rsidTr="00BF6E92">
        <w:trPr>
          <w:divId w:val="728111466"/>
          <w:trHeight w:val="360"/>
        </w:trPr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A87A5" w14:textId="25C80CAA" w:rsidR="00BF6E92" w:rsidRPr="00BF6E92" w:rsidRDefault="00BF6E92" w:rsidP="00BF6E9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OFFERENTE:</w:t>
            </w:r>
          </w:p>
        </w:tc>
        <w:tc>
          <w:tcPr>
            <w:tcW w:w="105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9CCFF"/>
            <w:hideMark/>
          </w:tcPr>
          <w:p w14:paraId="7AE2C2D1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</w:tr>
      <w:tr w:rsidR="00BF6E92" w:rsidRPr="00BF6E92" w14:paraId="39E426E9" w14:textId="77777777" w:rsidTr="00BF6E92">
        <w:trPr>
          <w:divId w:val="728111466"/>
          <w:trHeight w:val="324"/>
        </w:trPr>
        <w:tc>
          <w:tcPr>
            <w:tcW w:w="142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81D564" w14:textId="77777777" w:rsidR="00BF6E92" w:rsidRPr="00BF6E92" w:rsidRDefault="00BF6E92" w:rsidP="00BF6E92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Il materiale di consumo necessario per il funzionamento dell’apparecchiatura offerta, è quello riportato nella seguente tabella:</w:t>
            </w:r>
          </w:p>
        </w:tc>
      </w:tr>
      <w:tr w:rsidR="00BF6E92" w:rsidRPr="00BF6E92" w14:paraId="1A612233" w14:textId="77777777" w:rsidTr="00BF6E92">
        <w:trPr>
          <w:divId w:val="728111466"/>
          <w:trHeight w:val="288"/>
        </w:trPr>
        <w:tc>
          <w:tcPr>
            <w:tcW w:w="37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7A5C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apparecchiatura (…)</w:t>
            </w:r>
          </w:p>
        </w:tc>
        <w:tc>
          <w:tcPr>
            <w:tcW w:w="3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DA5C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materiale di consumo (…)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CEB70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Specificare se si tratta di:</w:t>
            </w:r>
          </w:p>
        </w:tc>
      </w:tr>
      <w:tr w:rsidR="00BF6E92" w:rsidRPr="00BF6E92" w14:paraId="1ABEFC00" w14:textId="77777777" w:rsidTr="00BF6E92">
        <w:trPr>
          <w:divId w:val="728111466"/>
          <w:trHeight w:val="576"/>
        </w:trPr>
        <w:tc>
          <w:tcPr>
            <w:tcW w:w="37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B168" w14:textId="77777777" w:rsidR="00BF6E92" w:rsidRPr="00BF6E92" w:rsidRDefault="00BF6E92" w:rsidP="00BF6E9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A312" w14:textId="77777777" w:rsidR="00BF6E92" w:rsidRPr="00BF6E92" w:rsidRDefault="00BF6E92" w:rsidP="00BF6E9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7BD89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 xml:space="preserve">  </w:t>
            </w: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Materiale di normale acquisizione sul libero </w:t>
            </w:r>
            <w:proofErr w:type="gramStart"/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mercato  (</w:t>
            </w:r>
            <w:proofErr w:type="gramEnd"/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LIBERO MERCATO)</w:t>
            </w:r>
          </w:p>
        </w:tc>
      </w:tr>
      <w:tr w:rsidR="00BF6E92" w:rsidRPr="00BF6E92" w14:paraId="088CAF1B" w14:textId="77777777" w:rsidTr="00BF6E92">
        <w:trPr>
          <w:divId w:val="728111466"/>
          <w:trHeight w:val="576"/>
        </w:trPr>
        <w:tc>
          <w:tcPr>
            <w:tcW w:w="37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4D90" w14:textId="77777777" w:rsidR="00BF6E92" w:rsidRPr="00BF6E92" w:rsidRDefault="00BF6E92" w:rsidP="00BF6E9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64AE" w14:textId="77777777" w:rsidR="00BF6E92" w:rsidRPr="00BF6E92" w:rsidRDefault="00BF6E92" w:rsidP="00BF6E9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5391C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 xml:space="preserve">   </w:t>
            </w: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Materiale specifico e particolare a cui l’apparecchiatura è vincolata (SPECIFICO)</w:t>
            </w:r>
          </w:p>
        </w:tc>
      </w:tr>
      <w:tr w:rsidR="00BF6E92" w:rsidRPr="00BF6E92" w14:paraId="769D05F4" w14:textId="77777777" w:rsidTr="00BF6E92">
        <w:trPr>
          <w:divId w:val="728111466"/>
          <w:trHeight w:val="288"/>
        </w:trPr>
        <w:tc>
          <w:tcPr>
            <w:tcW w:w="3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60AC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735D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17833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BF6E92" w:rsidRPr="00BF6E92" w14:paraId="38019B06" w14:textId="77777777" w:rsidTr="00BF6E92">
        <w:trPr>
          <w:divId w:val="728111466"/>
          <w:trHeight w:val="288"/>
        </w:trPr>
        <w:tc>
          <w:tcPr>
            <w:tcW w:w="3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6226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ECB3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C5EE6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BF6E92" w:rsidRPr="00BF6E92" w14:paraId="19169B37" w14:textId="77777777" w:rsidTr="00BF6E92">
        <w:trPr>
          <w:divId w:val="728111466"/>
          <w:trHeight w:val="288"/>
        </w:trPr>
        <w:tc>
          <w:tcPr>
            <w:tcW w:w="3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01E8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FB1F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CA5EF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BF6E92" w:rsidRPr="00BF6E92" w14:paraId="46E5BE46" w14:textId="77777777" w:rsidTr="00BF6E92">
        <w:trPr>
          <w:divId w:val="728111466"/>
          <w:trHeight w:val="288"/>
        </w:trPr>
        <w:tc>
          <w:tcPr>
            <w:tcW w:w="3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5B35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CC02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F34B5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BF6E92" w:rsidRPr="00BF6E92" w14:paraId="6A89977F" w14:textId="77777777" w:rsidTr="00BF6E92">
        <w:trPr>
          <w:divId w:val="728111466"/>
          <w:trHeight w:val="288"/>
        </w:trPr>
        <w:tc>
          <w:tcPr>
            <w:tcW w:w="3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57F2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DAEB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65AE4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BF6E92" w:rsidRPr="00BF6E92" w14:paraId="70C343CC" w14:textId="77777777" w:rsidTr="00BF6E92">
        <w:trPr>
          <w:divId w:val="728111466"/>
          <w:trHeight w:val="288"/>
        </w:trPr>
        <w:tc>
          <w:tcPr>
            <w:tcW w:w="3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C598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259F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21097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BF6E92" w:rsidRPr="00BF6E92" w14:paraId="1CD155DB" w14:textId="77777777" w:rsidTr="00BF6E92">
        <w:trPr>
          <w:divId w:val="728111466"/>
          <w:trHeight w:val="288"/>
        </w:trPr>
        <w:tc>
          <w:tcPr>
            <w:tcW w:w="3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EC3D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8ED8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7AE2A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BF6E92" w:rsidRPr="00BF6E92" w14:paraId="5A8BD947" w14:textId="77777777" w:rsidTr="00BF6E92">
        <w:trPr>
          <w:divId w:val="728111466"/>
          <w:trHeight w:val="288"/>
        </w:trPr>
        <w:tc>
          <w:tcPr>
            <w:tcW w:w="3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8CF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9428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C9CE5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BF6E92" w:rsidRPr="00BF6E92" w14:paraId="3BDC514D" w14:textId="77777777" w:rsidTr="00BF6E92">
        <w:trPr>
          <w:divId w:val="728111466"/>
          <w:trHeight w:val="300"/>
        </w:trPr>
        <w:tc>
          <w:tcPr>
            <w:tcW w:w="37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5BB3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B2E0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014D7" w14:textId="77777777" w:rsidR="00BF6E92" w:rsidRPr="00BF6E92" w:rsidRDefault="00BF6E92" w:rsidP="00BF6E92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6E92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</w:tbl>
    <w:p w14:paraId="7F2DBD58" w14:textId="2DE2E872" w:rsidR="001A37C3" w:rsidRDefault="001A37C3">
      <w:pPr>
        <w:rPr>
          <w:b/>
          <w:bCs/>
        </w:rPr>
      </w:pPr>
      <w:r>
        <w:rPr>
          <w:b/>
          <w:bCs/>
        </w:rPr>
        <w:fldChar w:fldCharType="end"/>
      </w:r>
    </w:p>
    <w:p w14:paraId="4F86804C" w14:textId="702B83E4" w:rsidR="00D15410" w:rsidRDefault="00D15410" w:rsidP="00D15410">
      <w:pPr>
        <w:tabs>
          <w:tab w:val="left" w:pos="456"/>
          <w:tab w:val="left" w:pos="2520"/>
          <w:tab w:val="left" w:pos="5040"/>
        </w:tabs>
        <w:spacing w:line="240" w:lineRule="auto"/>
        <w:ind w:left="285" w:right="6"/>
        <w:rPr>
          <w:sz w:val="20"/>
        </w:rPr>
      </w:pPr>
      <w:r w:rsidRPr="00162C5A">
        <w:rPr>
          <w:sz w:val="20"/>
        </w:rPr>
        <w:t>Data __________</w:t>
      </w:r>
      <w:r w:rsidRPr="00162C5A">
        <w:rPr>
          <w:sz w:val="20"/>
        </w:rPr>
        <w:tab/>
      </w:r>
      <w:r w:rsidRPr="00162C5A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 firmare digitalmente</w:t>
      </w:r>
    </w:p>
    <w:p w14:paraId="75F4C4A3" w14:textId="77777777" w:rsidR="00D15410" w:rsidRDefault="00D15410" w:rsidP="00D15410">
      <w:pPr>
        <w:tabs>
          <w:tab w:val="left" w:pos="456"/>
          <w:tab w:val="left" w:pos="2520"/>
          <w:tab w:val="left" w:pos="5040"/>
        </w:tabs>
        <w:spacing w:line="240" w:lineRule="auto"/>
        <w:ind w:left="285" w:right="6"/>
        <w:rPr>
          <w:sz w:val="20"/>
        </w:rPr>
      </w:pPr>
    </w:p>
    <w:p w14:paraId="4A28AA09" w14:textId="631E8F34" w:rsidR="00D15410" w:rsidRPr="00162C5A" w:rsidRDefault="00D15410" w:rsidP="00D15410">
      <w:pPr>
        <w:tabs>
          <w:tab w:val="left" w:pos="456"/>
          <w:tab w:val="left" w:pos="2520"/>
          <w:tab w:val="left" w:pos="5040"/>
        </w:tabs>
        <w:spacing w:line="240" w:lineRule="auto"/>
        <w:ind w:left="285" w:right="6"/>
        <w:rPr>
          <w:i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</w:t>
      </w:r>
    </w:p>
    <w:p w14:paraId="71B760EE" w14:textId="77777777" w:rsidR="001A37C3" w:rsidRDefault="001A37C3" w:rsidP="001A37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24"/>
        </w:rPr>
      </w:pPr>
    </w:p>
    <w:p w14:paraId="7A82B882" w14:textId="77777777" w:rsidR="001A37C3" w:rsidRPr="001A37C3" w:rsidRDefault="001A37C3">
      <w:pPr>
        <w:rPr>
          <w:b/>
          <w:bCs/>
        </w:rPr>
      </w:pPr>
    </w:p>
    <w:sectPr w:rsidR="001A37C3" w:rsidRPr="001A37C3" w:rsidSect="001A37C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C3"/>
    <w:rsid w:val="00074430"/>
    <w:rsid w:val="000F3077"/>
    <w:rsid w:val="001A37C3"/>
    <w:rsid w:val="002B0F87"/>
    <w:rsid w:val="004F36E3"/>
    <w:rsid w:val="007E77CB"/>
    <w:rsid w:val="00890189"/>
    <w:rsid w:val="008C304A"/>
    <w:rsid w:val="009F1601"/>
    <w:rsid w:val="00BF6E92"/>
    <w:rsid w:val="00D15410"/>
    <w:rsid w:val="00D80285"/>
    <w:rsid w:val="00E3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7392"/>
  <w15:chartTrackingRefBased/>
  <w15:docId w15:val="{B68A430C-56DF-4FB5-95A0-2342666E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2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2024-09-06T08:06:00Z</dcterms:created>
  <dcterms:modified xsi:type="dcterms:W3CDTF">2024-09-06T08:18:00Z</dcterms:modified>
</cp:coreProperties>
</file>